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88" w:rsidRPr="00AC6088" w:rsidRDefault="00AC6088" w:rsidP="00C452D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B6277" w:rsidRPr="00AC6088" w:rsidRDefault="00AC6088" w:rsidP="00AC6088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9B6277" w:rsidRPr="00AC6088">
        <w:rPr>
          <w:rFonts w:ascii="Times New Roman" w:hAnsi="Times New Roman"/>
          <w:b/>
          <w:sz w:val="24"/>
          <w:szCs w:val="24"/>
        </w:rPr>
        <w:t>резуль</w:t>
      </w:r>
      <w:r>
        <w:rPr>
          <w:rFonts w:ascii="Times New Roman" w:hAnsi="Times New Roman"/>
          <w:b/>
          <w:sz w:val="24"/>
          <w:szCs w:val="24"/>
        </w:rPr>
        <w:t>таты освоения учебного предмета, курса.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В результате обучения детей изобразительному искусству в начальной школе предполагается достижение следующих результатов: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Л</w:t>
      </w:r>
      <w:r w:rsidRPr="00AC6088">
        <w:rPr>
          <w:rFonts w:ascii="Times New Roman" w:hAnsi="Times New Roman"/>
          <w:b/>
          <w:i/>
          <w:sz w:val="24"/>
          <w:szCs w:val="24"/>
        </w:rPr>
        <w:t>ичностные результаты: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- </w:t>
      </w:r>
      <w:r w:rsidRPr="00AC6088">
        <w:rPr>
          <w:rFonts w:ascii="Times New Roman" w:hAnsi="Times New Roman"/>
          <w:i/>
          <w:sz w:val="24"/>
          <w:szCs w:val="24"/>
        </w:rPr>
        <w:t>в ценностно-ориентационной сфере:</w:t>
      </w:r>
      <w:r w:rsidRPr="00AC6088">
        <w:rPr>
          <w:rFonts w:ascii="Times New Roman" w:hAnsi="Times New Roman"/>
          <w:sz w:val="24"/>
          <w:szCs w:val="24"/>
        </w:rPr>
        <w:t xml:space="preserve"> формировать основы художественной культуры;  эмоционально-ценностного отношения к миру и художественного вкуса; 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- </w:t>
      </w:r>
      <w:r w:rsidRPr="00AC6088">
        <w:rPr>
          <w:rFonts w:ascii="Times New Roman" w:hAnsi="Times New Roman"/>
          <w:i/>
          <w:sz w:val="24"/>
          <w:szCs w:val="24"/>
        </w:rPr>
        <w:t>в трудовой сфере:</w:t>
      </w:r>
      <w:r w:rsidRPr="00AC6088">
        <w:rPr>
          <w:rFonts w:ascii="Times New Roman" w:hAnsi="Times New Roman"/>
          <w:sz w:val="24"/>
          <w:szCs w:val="24"/>
        </w:rPr>
        <w:t xml:space="preserve"> формировать навыки самостоятельной работы в процессе выполнения художественно-творческих заданий; 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- </w:t>
      </w:r>
      <w:r w:rsidRPr="00AC6088">
        <w:rPr>
          <w:rFonts w:ascii="Times New Roman" w:hAnsi="Times New Roman"/>
          <w:i/>
          <w:sz w:val="24"/>
          <w:szCs w:val="24"/>
        </w:rPr>
        <w:t>в познавательной сфере:</w:t>
      </w:r>
      <w:r w:rsidRPr="00AC6088">
        <w:rPr>
          <w:rFonts w:ascii="Times New Roman" w:hAnsi="Times New Roman"/>
          <w:sz w:val="24"/>
          <w:szCs w:val="24"/>
        </w:rPr>
        <w:t xml:space="preserve"> умения видеть, воспринимать и передавать в собственной художественно-творческой деятельности красоту природы, окружающей жизни, выраженную с помощью средств рисунка, живописи, скульптуры и др.;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b/>
          <w:i/>
          <w:sz w:val="24"/>
          <w:szCs w:val="24"/>
        </w:rPr>
        <w:t>Метапредметные результаты</w:t>
      </w:r>
      <w:r w:rsidRPr="00AC6088">
        <w:rPr>
          <w:rFonts w:ascii="Times New Roman" w:hAnsi="Times New Roman"/>
          <w:sz w:val="24"/>
          <w:szCs w:val="24"/>
        </w:rPr>
        <w:t xml:space="preserve"> изучения изобразительного искусства в начальной школе проявляются: в развитии художественно-образного воображения и мышления; художественной интуиции и памяти; восприятия и суждения о художественных произведениях как основы формирования коммуникативных умений;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b/>
          <w:i/>
          <w:sz w:val="24"/>
          <w:szCs w:val="24"/>
        </w:rPr>
        <w:t>Предметные результаты</w:t>
      </w:r>
      <w:r w:rsidRPr="00AC6088">
        <w:rPr>
          <w:rFonts w:ascii="Times New Roman" w:hAnsi="Times New Roman"/>
          <w:sz w:val="24"/>
          <w:szCs w:val="24"/>
        </w:rPr>
        <w:t xml:space="preserve"> изучения изобразительного искусства проявляются: 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- </w:t>
      </w:r>
      <w:r w:rsidRPr="00AC6088">
        <w:rPr>
          <w:rFonts w:ascii="Times New Roman" w:hAnsi="Times New Roman"/>
          <w:i/>
          <w:sz w:val="24"/>
          <w:szCs w:val="24"/>
        </w:rPr>
        <w:t>в познавательной сфере:</w:t>
      </w:r>
      <w:r w:rsidRPr="00AC6088">
        <w:rPr>
          <w:rFonts w:ascii="Times New Roman" w:hAnsi="Times New Roman"/>
          <w:sz w:val="24"/>
          <w:szCs w:val="24"/>
        </w:rPr>
        <w:t xml:space="preserve"> представлять место и роль изобразительного искусства в жизни человека и общества; осваивать основы изобразительной грамоты, особенности средств художественной выразительности; приобретать практические навыки и умения в изобразительной деятельности; различать виды художественной деятельности; узнавать, воспринимать, описывать и эмоционально оценивать шедевры русского и мирового искусства, изображающие природу, человека, различные стороны окружающего мира и жизненных явлений (с учетом специальной терминологии);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- </w:t>
      </w:r>
      <w:r w:rsidRPr="00AC6088">
        <w:rPr>
          <w:rFonts w:ascii="Times New Roman" w:hAnsi="Times New Roman"/>
          <w:i/>
          <w:sz w:val="24"/>
          <w:szCs w:val="24"/>
        </w:rPr>
        <w:t>в ценностно-ориентационной сфере:</w:t>
      </w:r>
      <w:r w:rsidRPr="00AC6088">
        <w:rPr>
          <w:rFonts w:ascii="Times New Roman" w:hAnsi="Times New Roman"/>
          <w:sz w:val="24"/>
          <w:szCs w:val="24"/>
        </w:rPr>
        <w:t xml:space="preserve"> формировать эмоционально- ценностное отношение к искусству и к жизни на основе лучших отечественных художественных традиций (произведений искусства); развивать художественный (эстетический) вкус; видеть и понимать проявления художественной культуры вокруг (музеи искусства, архитектура, скульптура, дизайн, народное и декоративно-прикладное искусство); понимать и уважать культуру  других народов;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 xml:space="preserve">- в коммуникативной сфере: </w:t>
      </w:r>
      <w:r w:rsidRPr="00AC6088">
        <w:rPr>
          <w:rFonts w:ascii="Times New Roman" w:hAnsi="Times New Roman"/>
          <w:sz w:val="24"/>
          <w:szCs w:val="24"/>
        </w:rPr>
        <w:t>формировать основы коммуникативной культуры в процессе выполнения коллективных художественно-творческих работ, а также освоения информационных коммуникаций;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- в эстетической деятельности:</w:t>
      </w:r>
      <w:r w:rsidRPr="00AC6088">
        <w:rPr>
          <w:rFonts w:ascii="Times New Roman" w:hAnsi="Times New Roman"/>
          <w:sz w:val="24"/>
          <w:szCs w:val="24"/>
        </w:rPr>
        <w:t xml:space="preserve"> развивать художественный вкус, воображение, фантазию; формировать эмоциональное, интеллектуальное восприятие на основе различных видов изобразительного искусства;  умения воспринимать эстетические ценности, заложенные в пластических искусствах, высказывать свое отношение к произведениям искусства; формировать устойчивый интерес к искусству, художественным традициям своего народа, достижениям мировой культуры; формировать эстетический кругозор;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- в трудовой сфере:</w:t>
      </w:r>
      <w:r w:rsidRPr="00AC6088">
        <w:rPr>
          <w:rFonts w:ascii="Times New Roman" w:hAnsi="Times New Roman"/>
          <w:sz w:val="24"/>
          <w:szCs w:val="24"/>
        </w:rPr>
        <w:t xml:space="preserve"> применять в собственной творческой деятельности средства художественной выразительности, различные материалы и техники. 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          Для учебного курса «Изобразительное искусство» на базовом уровне приоритетом является: умение самостоятельно и мотивированно организовывать свою познавательную деятельность; устанавливать несложные реальные связи и зависимости; сопоставлять, классифицировать, оценивать феномены культуры и искусства; осуществлять поиск, отбор и обработку необходимой информации в источниках различного типа; использовать мультимедийные ресурсы и компьютерные технологии для оформления творческих работ; понимать ценность художественного образования как средства развития культуры личности; определять собственное отношение к  произведениям классического и современного искусства; осознавать свою культурную и национальную принадлежность.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lastRenderedPageBreak/>
        <w:t>Ведущими подходами при изучении предмета являются деятельностный и проблемный. Особое значение необходимо придавать формированию основ критического мышления на основе восприятия и анализа произведений изобразительного искусства, а также понимания роли искусства в жизни человека.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Изучение изобразительного искусства располагает возможностями реальной интеграции со смежными предметными областями (музыка, история и обществоведение, русский язык и литература, технология и др.). Появляется возможность выстраивания системы межпредметных и надпредметных связей, интеграции основного и дополнительного образования посредством обращения к реализации художественно-творческого потенциала учащихся, синтезу обучения и воспитания, реализуемому в проектной деятельности. Творческая деятельность с использованием различных художественных материалов и техник может быть дополнена творческими проектами на основе компьютерных мультимедийных технологий, с использованием  музейной педагогики и т.п.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Личностные результаты</w:t>
      </w:r>
      <w:r w:rsidRPr="00AC6088">
        <w:rPr>
          <w:rFonts w:ascii="Times New Roman" w:hAnsi="Times New Roman"/>
          <w:sz w:val="24"/>
          <w:szCs w:val="24"/>
        </w:rPr>
        <w:t xml:space="preserve"> освоения курса ИЗО: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а) формирование у ребёнка ценностных ориентиров в области изобразительного искусства;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б) воспитание уважительного отношения к творчеству, как своему, так и других людей;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в) развитие самостоятельности в поиске решения различных изобразительных задач;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г) формирование духовных и эстетических потребностей;</w:t>
      </w:r>
      <w:r w:rsidRPr="00AC6088">
        <w:rPr>
          <w:rFonts w:ascii="Times New Roman" w:hAnsi="Times New Roman"/>
          <w:sz w:val="24"/>
          <w:szCs w:val="24"/>
        </w:rPr>
        <w:tab/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д) овладение различными приёмами и техниками изобразительной деятельности;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е) воспитание готовности к отстаиванию своего эстетического идеала;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ж) отработка навыков самостоятельной и групповой работы.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Предметные результаты</w:t>
      </w:r>
      <w:r w:rsidRPr="00AC6088">
        <w:rPr>
          <w:rFonts w:ascii="Times New Roman" w:hAnsi="Times New Roman"/>
          <w:sz w:val="24"/>
          <w:szCs w:val="24"/>
        </w:rPr>
        <w:t>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а) сформированность первоначальных представлений о роли изобразительного искусства в жизни и духовно-нравственном развитии человека;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б) ознакомление учащихся с выразительными средствами различных видов изобразительного искусства и освоение некоторых из них;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в) ознакомление учащихся с терминологией и классификацией изобразительного искусства;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в) первичное ознакомление учащихся с отечественной и мировой культурой;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г)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Метапредметные результаты</w:t>
      </w:r>
      <w:r w:rsidRPr="00AC6088">
        <w:rPr>
          <w:rFonts w:ascii="Times New Roman" w:hAnsi="Times New Roman"/>
          <w:sz w:val="24"/>
          <w:szCs w:val="24"/>
        </w:rPr>
        <w:t xml:space="preserve"> освоения курса обеспечиваются познавательными и коммуникативными учебными действиями, а также межпредметными связями с технологией, музыкой, литературой, историей и даже с математикой.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общеэстетический контекст. Это довольно широкий спектр понятий, усвоение которых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поможет учащимся осознанно включиться в творческий процесс.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Кроме этого, метапредметными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Регулятивные УУД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Проговаривать последовательность действий на уроке.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Учиться работать по предложенному учителем плану.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Учиться отличать верно выполненное задание от неверного.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Учиться совместно с учителем и другими учениками давать эмоциональную оценку деятельности класса на уроке.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lastRenderedPageBreak/>
        <w:t>Основой для формирования этих действий служит соблюдение технологии оценивания образовательных достижений.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Познавательные УУД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Ориентироваться в своей системе знаний: отличать новое от уже известного с помощью учителя.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Делать предварительный отбор источников информации: ориентироваться в учебнике (на развороте, в оглавлении, в словаре).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Добывать новые знания: находить ответы на вопросы, используя учебник, свой жизненный опыт и информацию, полученную на уроке.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Перерабатывать полученную информацию: делать выводы в результате совместной работы всего класса.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Сравнивать и группировать произведения изобразительного искусства (по изобразительным средствам, жанрам и т.д.).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Коммуникативные УУД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Уметь пользоваться языком изобразительного искусства: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а) донести свою позицию до собеседника;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б) оформить свою мысль в устной и письменной форме (на уровне одного предложения или небольшого текста).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Уметь слушать и понимать высказывания собеседников.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Уметь выразительно читать и пересказывать содержание текста.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Совместно договариваться о правилах общения и поведения в школе и на уроках изобразительного искусства и следовать им.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Учиться согласованно работать в группе: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а) учиться планировать работу в группе;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б) учиться распределять работу между участниками проекта;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в) понимать общую задачу проекта и точно выполнять свою часть работы;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г) уметь выполнять различные роли в группе (лидера, исполнителя, критика).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ТРЕБОВАНИЯ К ЗНАНИЯМ И УМЕНИЯМ  ОБУЧАЮЩИХСЯ.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К концу обучения </w:t>
      </w:r>
      <w:r w:rsidRPr="00AC6088">
        <w:rPr>
          <w:rFonts w:ascii="Times New Roman" w:hAnsi="Times New Roman"/>
          <w:i/>
          <w:sz w:val="24"/>
          <w:szCs w:val="24"/>
        </w:rPr>
        <w:t>в 1 классе</w:t>
      </w:r>
      <w:r w:rsidRPr="00AC6088">
        <w:rPr>
          <w:rFonts w:ascii="Times New Roman" w:hAnsi="Times New Roman"/>
          <w:sz w:val="24"/>
          <w:szCs w:val="24"/>
        </w:rPr>
        <w:t xml:space="preserve"> учащиеся должны называть: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художественные инструменты и материалы (акварель, гуашь, карандаши, пастель, кисть);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-основные цвета;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- 2-3  произведения известных художников.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различать: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теплые и холодные цвета;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формы линий;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узор и орнамент;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изделия народных художественных промыслов.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решать учебные и практические задачи: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выбирать горизонтальное и вертикальное положение листа;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правильно выбирать величину изображения;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работать акварельными красками и выбирать кисть;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работать карандашом, проводить линии разной формы;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lastRenderedPageBreak/>
        <w:t>- составлять узоры и орнаменты из геометрических фигур;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составлять иллюстрации;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 использовать знакомые термины при описании художественных произведений или работ учащихся.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2 класс</w:t>
      </w:r>
      <w:r w:rsidRPr="00AC6088">
        <w:rPr>
          <w:rFonts w:ascii="Times New Roman" w:hAnsi="Times New Roman"/>
          <w:sz w:val="24"/>
          <w:szCs w:val="24"/>
        </w:rPr>
        <w:t xml:space="preserve">: </w:t>
      </w:r>
      <w:r w:rsidRPr="00AC6088">
        <w:rPr>
          <w:rFonts w:ascii="Times New Roman" w:hAnsi="Times New Roman"/>
          <w:i/>
          <w:sz w:val="24"/>
          <w:szCs w:val="24"/>
        </w:rPr>
        <w:t>Формирование универсальных учебных действий.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C6088">
        <w:rPr>
          <w:rFonts w:ascii="Times New Roman" w:hAnsi="Times New Roman"/>
          <w:i/>
          <w:sz w:val="24"/>
          <w:szCs w:val="24"/>
          <w:u w:val="single"/>
        </w:rPr>
        <w:t>Личностные результаты обучения: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целостное, гармоничное развитие мира;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интерес к окружающей природе, к наблюдениям за природными явлениями;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формулировать, осознавать, передавать свое настроение, впечатление от увиденного в природе, в окружающей действительности;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способность выражать свои чувства, вызванные состояние природы;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способность различать звуки окружающего мира;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представление о том, что у каждого живого существа  свое жизненное пространство;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самостоятельная мотивация своей деятельности, определение цели работы и выделение ее этапов;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доводить работу до конца;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способность предвидеть результат своей деятельности;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способность работать в коллективе;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способность работать индивидуально и в малых группах;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готовность слушать собеседника, вести диалог, аргументировано отстаивать собственное мнение;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адекватная оценка результатов своей деятельности.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C6088">
        <w:rPr>
          <w:rFonts w:ascii="Times New Roman" w:hAnsi="Times New Roman"/>
          <w:i/>
          <w:sz w:val="24"/>
          <w:szCs w:val="24"/>
          <w:u w:val="single"/>
        </w:rPr>
        <w:t>Метапредметными результатами обучения являются: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постановка учебной задачи и контроль ее выполнения;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принятия и удержания цели задания в процессе его выполнения;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самостоятельная мотивация учебно-познавательного процесса;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самостоятельная мотивация своей деятельности, определение цели работы и выделение ее этапов;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проектировать самостоятельную деятельность в соответствии с предлагаемой учебной задачей;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критично оценивать результат своей работы и работы одноклассников на основе приобретенных знаний по одному предмету при изучении других общеобразовательных дисциплин;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выполнять по образцу и самостоятельно действия при решении отдельных учебно-творческих задач;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проводить самостоятельные исследования;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проектировать самостоятельную деятельность в соответствии с предлагаемой учебной задачей;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находить нужную информацию в Интернете;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участие в тематических обсуждениях и выражение своих суждений;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формулировать ответ на вопрос в соответствии с заданным смысловым содержанием;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понимание и передача своих впечатлений от услышанного, увиденного, прочитанного;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сопоставить события, о которых идет речь в произведении, с собственным жизненным опытом, выделение общего и различие между ними; умение объяснять, чем похожи и чем различаются традиции разных народов в сказках, оформлении жилища, в обустройстве дома в целом;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lastRenderedPageBreak/>
        <w:t>обогащение словарного запаса, развитие умение описывать словами характер звуков, которые «живут» в различных уголках природы, понимать связь между звуками в музыкальном произведении, словами в поэзии и прозе.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C6088">
        <w:rPr>
          <w:rFonts w:ascii="Times New Roman" w:hAnsi="Times New Roman"/>
          <w:i/>
          <w:sz w:val="24"/>
          <w:szCs w:val="24"/>
          <w:u w:val="single"/>
        </w:rPr>
        <w:t>Предметными результатами обучения являются: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сформулировать представления об искусстве, о связи искусства с действительностью и умение объяснять это на доступном возрасту уровне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анализировать и сравнивать произведения искусства по настроению, которые они вызывают, элементарно оценить их с точки зрения эмоционального содержания;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умения сравнивать описания, произведения искусства на одну тему;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способность обосновывать свое суждения, подбирать слова для характеристики своего эмоционального состояния и героя произведения искусства;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высказывать предположение о сюжете по иллюстрации, рассказывать о воем любимом произведении искусства, герое, картине, спектакле, книге;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-умение фиксировать свое эмоциональное состояние, возникшее во время восприятия произведения искусства;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сформированность представлений о связи архитектуры с природой, знание архитектурных памятников своего региона, их истории;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активное участие в обсуждении роли искусства в жизни общества и человека;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понимание влияния природного окружения на художественное творчество и понимание природа как основы всей жизни человека;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понимание зависимости народного искусства от природы и климатических особенностей местности, его связи с культурными традициями, мировоззрение народа;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объяснять чем похожи и чем отличаются традиции разных народов  в сказках, орнаменте, оформлении жилища;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создавать образный портрет героя в разных видах и жанрах искусства-словесном, изобразительном, пластическом, музыкальном;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развивать предложенную сюжетную линию;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сформированность навыков использования средств компьютерной графики в разных видах творческой деятельности;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выбирать выразительные средства для реализации творческого замысла;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сравнивать произведения на одну тему, относящиеся к разным видам и жанрам искусства;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распознавать выразительные средства, использованные автором для создания художественного образа, выражения идеи произведения;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использовать элементы импровизации для решения творческих задач.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На начало </w:t>
      </w:r>
      <w:r w:rsidRPr="00AC6088">
        <w:rPr>
          <w:rFonts w:ascii="Times New Roman" w:hAnsi="Times New Roman"/>
          <w:i/>
          <w:sz w:val="24"/>
          <w:szCs w:val="24"/>
        </w:rPr>
        <w:t>3 класса</w:t>
      </w:r>
      <w:r w:rsidRPr="00AC6088">
        <w:rPr>
          <w:rFonts w:ascii="Times New Roman" w:hAnsi="Times New Roman"/>
          <w:sz w:val="24"/>
          <w:szCs w:val="24"/>
        </w:rPr>
        <w:t xml:space="preserve"> учащиеся должны: и</w:t>
      </w:r>
      <w:r w:rsidRPr="00AC6088">
        <w:rPr>
          <w:rFonts w:ascii="Times New Roman" w:hAnsi="Times New Roman"/>
          <w:color w:val="000000"/>
          <w:sz w:val="24"/>
          <w:szCs w:val="24"/>
        </w:rPr>
        <w:t>меть представление об эстетических понятиях: художественный образ, форма и содержание.</w:t>
      </w:r>
      <w:r w:rsidRPr="00AC6088">
        <w:rPr>
          <w:rFonts w:ascii="Times New Roman" w:hAnsi="Times New Roman"/>
          <w:color w:val="000000"/>
          <w:sz w:val="24"/>
          <w:szCs w:val="24"/>
        </w:rPr>
        <w:br/>
      </w:r>
      <w:r w:rsidRPr="00AC6088">
        <w:rPr>
          <w:rFonts w:ascii="Times New Roman" w:hAnsi="Times New Roman"/>
          <w:i/>
          <w:iCs/>
          <w:color w:val="000000"/>
          <w:sz w:val="24"/>
          <w:szCs w:val="24"/>
        </w:rPr>
        <w:t>По художественно-творческой изобразительной деятельности</w:t>
      </w:r>
      <w:r w:rsidRPr="00AC6088">
        <w:rPr>
          <w:rFonts w:ascii="Times New Roman" w:hAnsi="Times New Roman"/>
          <w:color w:val="000000"/>
          <w:sz w:val="24"/>
          <w:szCs w:val="24"/>
        </w:rPr>
        <w:t xml:space="preserve"> должны иметь:</w:t>
      </w:r>
      <w:r w:rsidRPr="00AC6088">
        <w:rPr>
          <w:rFonts w:ascii="Times New Roman" w:hAnsi="Times New Roman"/>
          <w:color w:val="000000"/>
          <w:sz w:val="24"/>
          <w:szCs w:val="24"/>
        </w:rPr>
        <w:br/>
        <w:t>– представление об архитектуре как виде искусства, о воздушной перспективе и пропорциях предметов, о прообразах в художественных произведениях; о выборе и применении выразительных средств для реализации собственного замысла в рисунке, аппликации, художественном изделии.</w:t>
      </w:r>
      <w:r w:rsidRPr="00AC6088">
        <w:rPr>
          <w:rFonts w:ascii="Times New Roman" w:hAnsi="Times New Roman"/>
          <w:color w:val="000000"/>
          <w:sz w:val="24"/>
          <w:szCs w:val="24"/>
        </w:rPr>
        <w:br/>
        <w:t>Должны знать: холодные и теплые цвета, свойства графики; виды изучаемых материалов и их свойства; начальные представления о цветоведении; особенности композиции при изображении природных объектов;</w:t>
      </w:r>
      <w:r w:rsidRPr="00AC6088">
        <w:rPr>
          <w:rFonts w:ascii="Times New Roman" w:hAnsi="Times New Roman"/>
          <w:color w:val="000000"/>
          <w:sz w:val="24"/>
          <w:szCs w:val="24"/>
        </w:rPr>
        <w:br/>
        <w:t>Должны уметь:выражать своё отношение к произведению изобразительного искусства, участвовать в обсуждении содержания и выразительных средств произведений изобразительного искусства;</w:t>
      </w:r>
      <w:r w:rsidRPr="00AC6088">
        <w:rPr>
          <w:rFonts w:ascii="Times New Roman" w:hAnsi="Times New Roman"/>
          <w:color w:val="000000"/>
          <w:sz w:val="24"/>
          <w:szCs w:val="24"/>
        </w:rPr>
        <w:br/>
        <w:t>– выполнять наброски по своим замыслам с соблюдением пропорций предметов; реализовывать творческий замысел в создании художественного образа в единстве формы и содержания, моделировать цвета из 2-х и более цветов, прорисовывать мелкие детали;</w:t>
      </w:r>
      <w:r w:rsidRPr="00AC6088">
        <w:rPr>
          <w:rFonts w:ascii="Times New Roman" w:hAnsi="Times New Roman"/>
          <w:color w:val="000000"/>
          <w:sz w:val="24"/>
          <w:szCs w:val="24"/>
        </w:rPr>
        <w:br/>
        <w:t xml:space="preserve">– </w:t>
      </w:r>
      <w:r w:rsidRPr="00AC6088">
        <w:rPr>
          <w:rFonts w:ascii="Times New Roman" w:hAnsi="Times New Roman"/>
          <w:i/>
          <w:iCs/>
          <w:color w:val="000000"/>
          <w:sz w:val="24"/>
          <w:szCs w:val="24"/>
        </w:rPr>
        <w:t>под контролем учителя</w:t>
      </w:r>
      <w:r w:rsidRPr="00AC6088">
        <w:rPr>
          <w:rFonts w:ascii="Times New Roman" w:hAnsi="Times New Roman"/>
          <w:color w:val="000000"/>
          <w:sz w:val="24"/>
          <w:szCs w:val="24"/>
        </w:rPr>
        <w:t xml:space="preserve"> проводить анализ образца (задания), планировать и контролировать выполняемую практическую работу;</w:t>
      </w:r>
      <w:r w:rsidRPr="00AC6088">
        <w:rPr>
          <w:rFonts w:ascii="Times New Roman" w:hAnsi="Times New Roman"/>
          <w:color w:val="000000"/>
          <w:sz w:val="24"/>
          <w:szCs w:val="24"/>
        </w:rPr>
        <w:br/>
      </w:r>
      <w:r w:rsidRPr="00AC6088">
        <w:rPr>
          <w:rFonts w:ascii="Times New Roman" w:hAnsi="Times New Roman"/>
          <w:color w:val="000000"/>
          <w:sz w:val="24"/>
          <w:szCs w:val="24"/>
        </w:rPr>
        <w:lastRenderedPageBreak/>
        <w:t xml:space="preserve">– </w:t>
      </w:r>
      <w:r w:rsidRPr="00AC6088">
        <w:rPr>
          <w:rFonts w:ascii="Times New Roman" w:hAnsi="Times New Roman"/>
          <w:i/>
          <w:iCs/>
          <w:color w:val="000000"/>
          <w:sz w:val="24"/>
          <w:szCs w:val="24"/>
        </w:rPr>
        <w:t>самостоятельно</w:t>
      </w:r>
      <w:r w:rsidRPr="00AC6088">
        <w:rPr>
          <w:rFonts w:ascii="Times New Roman" w:hAnsi="Times New Roman"/>
          <w:color w:val="000000"/>
          <w:sz w:val="24"/>
          <w:szCs w:val="24"/>
        </w:rPr>
        <w:t xml:space="preserve"> организовывать рабочее место в соответствии с особенностями используемого в работе материала и поддерживать порядок на нем во время работы; оценивать качество выполненной работы с точки зрения соответствия ее художественному замыслу;</w:t>
      </w:r>
      <w:r w:rsidRPr="00AC6088">
        <w:rPr>
          <w:rFonts w:ascii="Times New Roman" w:hAnsi="Times New Roman"/>
          <w:color w:val="000000"/>
          <w:sz w:val="24"/>
          <w:szCs w:val="24"/>
        </w:rPr>
        <w:br/>
        <w:t>– ориентироваться в художественных тенденциях искусства эпохи Средневековья и Возрождения.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К концу </w:t>
      </w:r>
      <w:r w:rsidRPr="00AC6088">
        <w:rPr>
          <w:rFonts w:ascii="Times New Roman" w:hAnsi="Times New Roman"/>
          <w:i/>
          <w:sz w:val="24"/>
          <w:szCs w:val="24"/>
        </w:rPr>
        <w:t>3 класса</w:t>
      </w:r>
      <w:r w:rsidRPr="00AC6088">
        <w:rPr>
          <w:rFonts w:ascii="Times New Roman" w:hAnsi="Times New Roman"/>
          <w:sz w:val="24"/>
          <w:szCs w:val="24"/>
        </w:rPr>
        <w:t xml:space="preserve"> должны иметь::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Личностные результаты: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Целостное, гармоничное восприятие мира.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Интерес к окружающей природе, к наблюдениям за природными явлениями.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формулировать, осознавать, передавать своё настроение, впечатление от увиденного в природе, в окружающей действительности.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Способность выражать свои чувства, вызванные состоянием природы.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Представление о том, что у каждого живого существа своё жизненное пространство.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Самостоятельная мотивация своей деятельности, определение цели работы и выделение её этапов.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доводить работу до конца.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Способность предвидеть результат своей деятельности.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Способность работать в коллективе.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работать индивидуально и в малых группах.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Готовность слушать собеседника, вести диалог, аргументировано отстаивать собственное мнение.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Метапредметные результаты: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Постановка учебной задачи и контроль её выполнения ( умение доводить дело до конца).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Принятие и удержание цели задания в процессе его выполнения.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Самостоятельная мотивация учебно-познавательного процесса.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Самостоятельная мотивация своей деятельности, определение цели работы и выделение её этапов.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проектировать самостоятельную деятельность в соответствии с предлагаемой учебной задачей.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критически оценивать результат своей работы и работы одноклассников на основе приобретённых знаний.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применять приобретённые знания по одному предмету при изучении других общеобразовательных дисциплин.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выполнять по образцу и самостоятельно действия при решении отдельных учебно-творческих задач.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проводить самостоятельные исследования.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находить нужную информацию в Интернете.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формулировать ответ на вопрос в соответствии с заданным смысловым содержанием.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Обогащение словарного запаса, развитие умения описывать словами характер звуков, которые «живут»  в различных уголках природы, понимать связь между звуками в музыкальном произведении, словами в поэзии и прозе.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сопоставлять события, о которых идёт речь в произведении, с собственным жизненным опытом, выделение общего и различного между ними.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объяснить, чем похожи и чем различаются традиции разных народов в сказках, орнаменте, оформлении жилища, в обустройстве дома в целом.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Предметные результаты: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Сформированность представлений об искусстве, о связи искусства с действительностью и умение объяснить это на доступном возрасту уровне.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lastRenderedPageBreak/>
        <w:t>Умение анализировать и сравнивать произведения искусства по настроению, которое они вызывают, элементарно оценивать их с точки зрения эмоционального содержания. Умение сравнивать описания, произведения искусства на одну тему. Способность обосновывать своё суждение, подбирать слова для характеристики своего эмоционального состояния и героя произведения искусства. Умение высказывать предположения о сюжете по иллюстрации, рассказывать о своём любимом произведении искусства, герое, картине, спектакле, книге. Умение фиксировать своё эмоциональное состояние, возникшее во время восприятия произведения искусства. Сформированность представлений о природном пространстве и архитектуры разных народов. Сформированность представлений о связи архитектуры с природой, знании архитектурных памятников своего региона, их истории. Активное участие в обсуждении роли искусства в жизни общества и человека.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Понимание влияния природного окружения на художественное творчество и понимание природы как основы всей жизни человечества. Умение объяснить, чем похожи и чем различаются традиции разных народов в сказках, орнаменте, оформлении жилища, в обустройстве дома в целом. Умение создавать образный портрет героя в разных видах и жанрах искусства – словесном, изобразительном, пластическом, музыкальном. Умение выражать в беседе своё отношение к произведениям разных видов искусства, понимать специфику выразительного языка каждого из них. Умение выбирать выразительные средства для реализации творческого замысла.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Умение использовать элементы импровизации для решения творческих задач.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ТРЕБОВАНИЯ К УРОВНЮ ПОДГОТОВКИ УЧАЩИХСЯ, ОКАНЧИВАЮЩИХ НАЧАЛЬНУЮ ШКОЛУ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Восприятие искусства и виды художественной деятельности. </w:t>
      </w:r>
      <w:r w:rsidRPr="00AC6088">
        <w:rPr>
          <w:rFonts w:ascii="Times New Roman" w:hAnsi="Times New Roman"/>
          <w:i/>
          <w:sz w:val="24"/>
          <w:szCs w:val="24"/>
        </w:rPr>
        <w:t>Выпускник научится: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различать основные виды и жанры пластических искусств, понимать их специфику;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воспринимать произведения изобразительного искусства, участвовать в обсуждении их содержания и выразительных средств, различать сюжет и содержание в знакомых произведениях;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видеть проявления прекрасного в произведениях искусства (картины, архитектура, скульптура и т. д. в природе, на улице, в быту);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Азбука искусства. Как говорит искусство?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Выпускник научится: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создавать простые композиции на заданную тему на плоскости и в пространстве;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lastRenderedPageBreak/>
        <w:t>•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их для передачи художественного замысла в собственной учебно-творческой деятельности;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создавать средствами живописи, графики, скульптуры, декоративно-прикладного искусства образ 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наблюдать, сравнивать, сопоставлять и анализировать пространственную форму предмета; изображать предметы различной формы; использовать простые формы для создания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выразительных образов в живописи, скульптуре, графике, художественном конструировании;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выполнять простые рисунки и орнаментальные композиции, используя язык компьютерной графики в программе Paint.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Значимые темы искусства.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О чём говорит искусство?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Выпускник научится: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осознавать значимые темы искусства и отражать их в собственной художественно-творческой деятельности;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 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видеть, чувствовать и изображать красоту и разнообразие природы, человека, зданий, предметов;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изображать пейзажи, натюрморты, портреты, выражая к ним своё отношение;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• изображать многофигурные композиции на значимые жизненные темы и участвовать в коллективных работах на эти темы.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6277" w:rsidRPr="00AC6088" w:rsidRDefault="00AC6088" w:rsidP="00886D6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9B6277" w:rsidRPr="00AC6088">
        <w:rPr>
          <w:rFonts w:ascii="Times New Roman" w:hAnsi="Times New Roman"/>
          <w:b/>
          <w:sz w:val="24"/>
          <w:szCs w:val="24"/>
        </w:rPr>
        <w:t xml:space="preserve"> Содержание учебного предмета</w:t>
      </w:r>
      <w:r>
        <w:rPr>
          <w:rFonts w:ascii="Times New Roman" w:hAnsi="Times New Roman"/>
          <w:b/>
          <w:sz w:val="24"/>
          <w:szCs w:val="24"/>
        </w:rPr>
        <w:t>, курса.</w:t>
      </w:r>
    </w:p>
    <w:p w:rsidR="009B6277" w:rsidRPr="00AC6088" w:rsidRDefault="009B6277" w:rsidP="00886D66">
      <w:pPr>
        <w:pStyle w:val="a3"/>
        <w:rPr>
          <w:rFonts w:ascii="Times New Roman" w:hAnsi="Times New Roman"/>
          <w:b/>
          <w:sz w:val="24"/>
          <w:szCs w:val="24"/>
        </w:rPr>
      </w:pPr>
      <w:r w:rsidRPr="00AC6088">
        <w:rPr>
          <w:rFonts w:ascii="Times New Roman" w:hAnsi="Times New Roman"/>
          <w:b/>
          <w:sz w:val="24"/>
          <w:szCs w:val="24"/>
        </w:rPr>
        <w:t>1 класс.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 Развитие дифференцированного зрения: перенос на</w:t>
      </w:r>
      <w:r w:rsidRPr="00AC6088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блюдаемого в художественную форму (изобразитель</w:t>
      </w:r>
      <w:r w:rsidRPr="00AC6088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ное искусство и окружающий мир) (16 часов).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Наблюдение окружающего предметного мира и мира при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роды, явлений природы и создание на основе этого наблюде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ния художественного образа. Создание цветовых композиций на передачу характера светоносных стихий в природе. Приёмы работы красками и кистью. Использование в работе тонирован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ной бумаги и разнообразных материалов. Выбор материалов и инструментов для изображения. Передача в цвете своего на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строения, впечатления от увиденного в природе, окружающей действительности. Изображение по памяти и представлению. Гармоничное заполнение всей изобразительной плоскости. Обсуждение картин, выполненных детьми: особенности работы па листе бумаги. Передача в рисунке направления: вертикаль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но, горизонтально, наклонно. Проведение различных линий графическими материалами. Наблюдение за разнообразием цвета, форм и настроений в природе и окружающей действи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тельности и передача их в рисунке. Использование элементар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ных правил композиции: главный элемент, его выделение цве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том и формой. Представление о том, что у каждого живого су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щества своё жизненное пространство, передача его в рисунке. Представление о набросках и зарисовках. Получение сложных цветов путём смешения двух красок. Выполнение этюдов в пла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стилине или глине по памяти и наблюдению. Создание коллек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тивных композиций из вылепленных игрушек. Изображение предметов в рельефном пространстве: ближе — ниже, дальше — выше. Передача простейшей плановости пространства и дина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мики (лепка в рельефе с помощью стеки). Освоение техники лепки из целого куска (глины, пластилина). Передача в объёме характерных форм игрушек по мотивам народных промыслов. Создание коллективных композиций. Работа с готовыми фор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мами. Овладение графическими материалами: карандашом, фломастером и др. Создание несложного орнамента из элемен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тов, подсмотренных в природе. Работа с палитрой и гуашевыми красками.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iCs/>
          <w:color w:val="000000"/>
          <w:sz w:val="24"/>
          <w:szCs w:val="24"/>
        </w:rPr>
        <w:t>Развитие фантазии и воображения (11 часов).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Импровизация в цвете, линии, объёме в процессе воспри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ятия музыки, поэтического слова. Отображение контраста и нюанса в рисунке. Создание цветовых композиций по ассо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циации с музыкой. Передача в слове характера звуков, которые «живут» в данном уголке природы. Передача движения и на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строения в рисунке. Наблюдение за объектами окружающего мира. Создание творческих работ по фотоматериалам и на ос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нове собственных наблюдений. Импровизация на темы контра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ста и нюанса (сближенные цветовые отношения). Сравнение с контрастом и нюансом в музыке и танце, слове. Проведение самостоятельных исследований на тему «Цвет и звук». Передача динамики, настроения, впечатления в цветовых композициях без конкретного изображения. Связь между звуками в музыкаль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ном произведении, словами в поэзии и прозе. Звуки природы (пение птиц, шум ветра и деревьев, стук дождя, падающей воды, жужжание насекомых и др.) и окружающего мира (шум на ули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це, различные звуки машин, голоса людей в доме, в школе, в ле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су). Передача в слове своих впечатлений, полученных от вос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приятия скульптурных форм. Работа с крупными формами. Конструирование замкнутого пространства с использованием больших готовых форм. Конструирование из бумаги и создание народной игрушки из ниток и ткани. Создание композиции по 1. Развитие способности наблюдать за природой: форма, фактура (поверхность), цвет, динамика, настроение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2. Выбор художником образов, красок, средств воплощения замысла на основе наблюдений за изменением цвета, пространства и формы в природе и в интерьере (в зависимости от освещения). Выражение чувств художника в произведении искусства через цвет и форму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3. Зависимость цветовой гаммы от темы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4. Освоение изобразительной плоскости. Представление о соразмерности изображаемых объектов в композиции. Пропорции изображаемых предметов: размер, форма, материал, фактура, рефлекс. Композиционный центр, предметная плоскость. Изображение с натуры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5. Замкнутое пространство: цвет в пространстве комнаты и в природе; возможность выражения в цвете настроения, звука, слова; цвет в пространстве природы и жизни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6. Изучение явлений наглядной перспективы; размещение предметов в открытом пространстве природы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7. Выражение в живописи различных чувств и настроений через цвет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lastRenderedPageBreak/>
        <w:t>8. Архитектура в открытом природном пространстве. Линия горизонта, первый и второй планы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9. Освоение окружающего пространства как среды, в которой все предметы существуют в тесной взаимосвязи. Человек в архитектурной среде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10. Красота и необычное в природе. Своеобразие и красота городского и сельского пейзажа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11. Освоение предметной среды в архитектуре (замкнутое пространство)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12. Архитектурный проект. Знакомство с различными конструктивными решениями объёмно-пространственной композиции. Использование оригинальных конструктивных форм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13. Равновесие в композиции.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Объёмно-пространственная композиция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14. Связь образов народной игрушки с темами и персонажами народных сказок.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Авторская мягкая игрушка. Персонажи кукольных спектаклей. С.В. Образцов и его кукольный театр в Москве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15. Декоративная композиция. Выразительные средства декоративно-прикладного искусства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16. Симметрия в декоративно-прикладном искусстве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17. Форма предмета и его назначение в декоративно-прикладном искусствемотивам литературных произведений.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iCs/>
          <w:color w:val="000000"/>
          <w:sz w:val="24"/>
          <w:szCs w:val="24"/>
        </w:rPr>
        <w:t>Художественно-образное восприятие произведений изобразительного искусства (музейная педагогика) (6 часов).</w:t>
      </w:r>
    </w:p>
    <w:p w:rsidR="00AC6088" w:rsidRDefault="009B6277" w:rsidP="00886D6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Представление об изобразительном искусстве, связи искус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ства с действительностью. Участие в обсуждении тем «Какие бывают художники — живописцы, скульпторы, графики?», «Что и как изображает художник-живописец и художник-скульп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тор?». Материалы и инструменты разных художников — живо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писца, графика, прикладника, архитектора, художника. Разли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чие жанров изобразительного искусства. Эмоциональная оцен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ка и образная характеристика произведений художника. Выражение своего эстетического отношения к работе. Наблю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дение, восприятие и эмоциональная оценка картины, рисунка, скульптуры, декоративных украшений изделий прикладного ис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>кусства. Проведение коллективных исследований по творчест</w:t>
      </w:r>
      <w:r w:rsidRPr="00AC6088">
        <w:rPr>
          <w:rFonts w:ascii="Times New Roman" w:hAnsi="Times New Roman"/>
          <w:color w:val="000000"/>
          <w:sz w:val="24"/>
          <w:szCs w:val="24"/>
        </w:rPr>
        <w:softHyphen/>
        <w:t xml:space="preserve">ву художников. Представление об особенностях работы скульп -тура, архитектора, игрушечника, дизайнера. Понятия «форма», «силуэт», «пропорции», «динамика в скульптуре». Роль и значения музея. Комментирование видеофильмов, книг по искусству. выполнение зарисовок по впечатлению от экскурсий, создание композиций по </w:t>
      </w:r>
      <w:r w:rsidR="00AC6088">
        <w:rPr>
          <w:rFonts w:ascii="Times New Roman" w:hAnsi="Times New Roman"/>
          <w:color w:val="000000"/>
          <w:sz w:val="24"/>
          <w:szCs w:val="24"/>
        </w:rPr>
        <w:t>мотивам увиденн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b/>
          <w:sz w:val="24"/>
          <w:szCs w:val="24"/>
          <w:lang w:eastAsia="ru-RU"/>
        </w:rPr>
        <w:t>2 класс</w:t>
      </w:r>
    </w:p>
    <w:tbl>
      <w:tblPr>
        <w:tblW w:w="15559" w:type="dxa"/>
        <w:tblLayout w:type="fixed"/>
        <w:tblLook w:val="01E0" w:firstRow="1" w:lastRow="1" w:firstColumn="1" w:lastColumn="1" w:noHBand="0" w:noVBand="0"/>
      </w:tblPr>
      <w:tblGrid>
        <w:gridCol w:w="15559"/>
      </w:tblGrid>
      <w:tr w:rsidR="009B6277" w:rsidRPr="00AC6088" w:rsidTr="006248B1">
        <w:trPr>
          <w:trHeight w:val="105"/>
        </w:trPr>
        <w:tc>
          <w:tcPr>
            <w:tcW w:w="15559" w:type="dxa"/>
          </w:tcPr>
          <w:p w:rsidR="009B6277" w:rsidRPr="00AC6088" w:rsidRDefault="009B6277" w:rsidP="006248B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Раздел обучения</w:t>
            </w:r>
          </w:p>
        </w:tc>
      </w:tr>
      <w:tr w:rsidR="009B6277" w:rsidRPr="00AC6088" w:rsidTr="006248B1">
        <w:trPr>
          <w:trHeight w:val="6867"/>
        </w:trPr>
        <w:tc>
          <w:tcPr>
            <w:tcW w:w="15559" w:type="dxa"/>
          </w:tcPr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r w:rsidRPr="00AC6088">
              <w:rPr>
                <w:rFonts w:ascii="Times New Roman" w:hAnsi="Times New Roman"/>
                <w:b/>
                <w:sz w:val="24"/>
                <w:szCs w:val="24"/>
              </w:rPr>
              <w:t>Развитие дифференцированного зрения: перенос наблюдаемого в художественную форму (изобразительное искусство и окружающий мир)</w:t>
            </w:r>
            <w:r w:rsidRPr="00AC6088">
              <w:rPr>
                <w:rFonts w:ascii="Times New Roman" w:hAnsi="Times New Roman"/>
                <w:sz w:val="24"/>
                <w:szCs w:val="24"/>
              </w:rPr>
              <w:t xml:space="preserve">  17 ч</w:t>
            </w:r>
          </w:p>
          <w:p w:rsidR="006248B1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1. Развитие способности наблюдать за природой: форма, фактура (поверхность), цвет, динамика, настроение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2. Выбор художником образов, красок, средств воплощения замысла на основе наблюдений за изменением цвета, пространства и формы в природе и в интерьере (в зависимости от освещения). Выражение чувств художника в произведении искусства через цвет и форму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3. Зависимость цветовой гаммы от темы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4. Освоение изобразительной плоскости. Представление о соразмерности изображаемых объектов в композиции. Пропорции изображаемых предметов: размер, форма, материал, фактура, рефлекс. Композиционный центр, предметная плоскость. Изображение с натуры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5. Замкнутое пространство: цвет в пространстве комнаты и в природе; возможность выражения в цвете настроения, звука, слова; цвет в пространстве природы и жизни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6. Изучение явлений наглядной перспективы; размещение предметов в открытом пространстве природы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7. Выражение в живописи различных чувств и настроений через цвет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8. Архитектура в открытом природном пространстве. Линия горизонта, первый и второй планы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9. Освоение окружающего пространства как среды, в которой все предметы существуют в тесной взаимосвязи. Человек в архитектурной среде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10. Красота и необычное в природе. Своеобразие и красота городского и сельского пейзажа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11. Освоение предметной среды в архитектуре (замкнутое пространство)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12. Архитектурный проект. Знакомство с различными конструктивными решениями объёмно-пространственной композиции. Использование оригинальных конструктивных форм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13. Равновесие в композиции.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Объёмно-пространственная композиция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14. Связь образов народной игрушки с темами и персонажами народных сказок.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Авторская мягкая игрушка. Персонажи кукольных спектаклей. С.В. Образцов и его кукольный театр в Москве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15. Декоративная композиция. Выразительные средства декоративно-прикладного искусства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16. Симметрия в декоративно-прикладном искусстве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17. Форма предмета и его назначение в декоративно-прикладном искусстве</w:t>
            </w:r>
          </w:p>
        </w:tc>
      </w:tr>
      <w:tr w:rsidR="009B6277" w:rsidRPr="00AC6088" w:rsidTr="006248B1">
        <w:trPr>
          <w:trHeight w:val="3909"/>
        </w:trPr>
        <w:tc>
          <w:tcPr>
            <w:tcW w:w="15559" w:type="dxa"/>
          </w:tcPr>
          <w:p w:rsidR="009B6277" w:rsidRPr="00AC6088" w:rsidRDefault="009B6277" w:rsidP="006248B1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60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Развитие фантазии и воображения 11ч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1. Работа с литературными произведениями. Создание композиций по описанию. Сочинение — условие развития фантазии и воображения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2. Былины о происхождении дождя, грома, молнии, ветра, радуги, огня, воды, воздуха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3. Выполнение композиций на передачу настроения, созданного чтением сказки, отрывков из произведений поэзии и прозы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4. Формирование представлений об объёмно-пространственном изображении. Создание коллективных объёмно-пространственных композиций. Передача характера героя по описанию в тексте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5. Тематические композиции — передача праздничного настроения с помощью декоративных элементов. Разработка композиций в пространстве класса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6. Создание икебаны с использованием природных материалов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7. Выполнение коллективной объёмно-пространственной композиции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8. Бумажная пластика. Художественное конструирование несложных форм предметов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9. Стилизация и обобщение. Передача музыкальных, песенных, литературно-сказочных и образно-цветовых словесных описаний в зрительных образах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10. Перенесение реальных предметов в условно-графическое изображение. Плоскостная или глубинно-пространственная композиция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11. Настроение, создаваемое музыкальными и литературными произведениями, произведениями народного искусства. Осмысление впечатлений от услышанного в музыке, слове и народной речи. Развитие способности улавливать взаимосвязь между цветом, звуком, движением</w:t>
            </w:r>
          </w:p>
        </w:tc>
      </w:tr>
      <w:tr w:rsidR="009B6277" w:rsidRPr="00AC6088" w:rsidTr="006248B1">
        <w:trPr>
          <w:trHeight w:val="2506"/>
        </w:trPr>
        <w:tc>
          <w:tcPr>
            <w:tcW w:w="15559" w:type="dxa"/>
          </w:tcPr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6088">
              <w:rPr>
                <w:rFonts w:ascii="Times New Roman" w:hAnsi="Times New Roman"/>
                <w:b/>
                <w:sz w:val="24"/>
                <w:szCs w:val="24"/>
              </w:rPr>
              <w:t>Художественно-образное восприятие произведений изобразительного искусства   6ч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1. Искусство и человек. Развитие представлений о памятниках культуры: Исаакиевский собор в Санкт-Петербурге, собор Василия Блаженного в Москве. Художественные музеи как здания для хранения произведений искусства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2. Формирование представлений о работе над композицией и созданием колорита. Высказывание своих суждений о работе, о выразительных средствах и содержании картины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3. Мир природы: разнообразие цвета и формы (цветы, насекомые, птицы). Отображение мира природы в искусстве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4. Писатель — художник — книга. Декоративное оформление книги (переплёт, обложка, страница, буквица). Выбор текста для иллюстрирования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5. Выразительность народной глиняной и деревянной игрушки разных регионов России</w:t>
            </w:r>
          </w:p>
          <w:p w:rsidR="009B6277" w:rsidRPr="00AC6088" w:rsidRDefault="009B6277" w:rsidP="002E7C99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6. Связь и родство изобразительного искусства с другими видами искусства: музыкой, театром, литературой, танцем</w:t>
            </w:r>
          </w:p>
        </w:tc>
      </w:tr>
    </w:tbl>
    <w:p w:rsidR="009B6277" w:rsidRPr="00AC6088" w:rsidRDefault="009B6277" w:rsidP="002E7C99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C6088">
        <w:rPr>
          <w:rFonts w:ascii="Times New Roman" w:hAnsi="Times New Roman"/>
          <w:b/>
          <w:sz w:val="24"/>
          <w:szCs w:val="24"/>
          <w:lang w:eastAsia="ru-RU"/>
        </w:rPr>
        <w:t>3 класс</w:t>
      </w:r>
    </w:p>
    <w:p w:rsidR="009B6277" w:rsidRPr="00AC6088" w:rsidRDefault="009B6277" w:rsidP="00886D66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C6088">
        <w:rPr>
          <w:rFonts w:ascii="Times New Roman" w:hAnsi="Times New Roman"/>
          <w:b/>
          <w:i/>
          <w:sz w:val="24"/>
          <w:szCs w:val="24"/>
        </w:rPr>
        <w:t xml:space="preserve">Развитие дифференцированного зрения: перенос наблюдаемого в художественную форму </w:t>
      </w:r>
    </w:p>
    <w:p w:rsidR="009B6277" w:rsidRPr="00AC6088" w:rsidRDefault="009B6277" w:rsidP="00886D66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C6088">
        <w:rPr>
          <w:rFonts w:ascii="Times New Roman" w:hAnsi="Times New Roman"/>
          <w:b/>
          <w:i/>
          <w:sz w:val="24"/>
          <w:szCs w:val="24"/>
        </w:rPr>
        <w:t xml:space="preserve">(изобразительное искусство и окружающий </w:t>
      </w:r>
      <w:r w:rsidR="00646414">
        <w:rPr>
          <w:rFonts w:ascii="Times New Roman" w:hAnsi="Times New Roman"/>
          <w:b/>
          <w:i/>
          <w:sz w:val="24"/>
          <w:szCs w:val="24"/>
        </w:rPr>
        <w:t>мир) (35часов</w:t>
      </w:r>
      <w:r w:rsidRPr="00AC6088">
        <w:rPr>
          <w:rFonts w:ascii="Times New Roman" w:hAnsi="Times New Roman"/>
          <w:b/>
          <w:i/>
          <w:sz w:val="24"/>
          <w:szCs w:val="24"/>
        </w:rPr>
        <w:t>).</w:t>
      </w:r>
    </w:p>
    <w:p w:rsidR="009B6277" w:rsidRPr="00AC6088" w:rsidRDefault="009B6277" w:rsidP="00886D66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      Овладение основами языка живописи и графики. Передача разнообразия и красоты природы средствами живописи, графики. Изображение природного пейзажа в жанровых сценах, натюрморте, иллюстрациях. Передача ритмического своеобразия природного ландшафта с помощью </w:t>
      </w:r>
      <w:r w:rsidRPr="00AC6088">
        <w:rPr>
          <w:rFonts w:ascii="Times New Roman" w:hAnsi="Times New Roman"/>
          <w:sz w:val="24"/>
          <w:szCs w:val="24"/>
        </w:rPr>
        <w:lastRenderedPageBreak/>
        <w:t>выразительных средств изобразительного искусства. Создание цветовых графических композиций в технике компьютерной графики. Запечатление объектов природы с помощью фотоаппарата. Понимание и изображение природного ритма. Отделение главного от второстепенного. Выделение композиционного центра. Создание композиции на плоскости на заданную тему. Выбор формата в зависимости от темы и содержания. Выбор художественных материалов. Создание эскизов будущей работы с помощью компьютерной графики. Эксперименты с цветом: выполнение растяжек, получение новых неожиданных цветов. Создание плавных переходов цветов. Овладение приёмами самостоятельного составления натюрморта. Изображение с натуры предметов конструктивной формы. Передача смысловой связи предметов в натюрморте. Передача движения. Работа с натуры и по наблюдению. Выполнение кратких зарисовок фигуры человека с натуры и по представлению в разных положениях. Работа в одной цветовой гамме. Передача объёма графическими средствами. Передача формы предмета с помощью штриха. Передача контраста и нюанса в объёме (лепка из глины или пластилина). Освоение профессиональной лепки. Создание объёмно-пространственной композиции. Передача ритма и динамики при создании художественного образа. Создание эскизов архитектурных сооружений на основе природных форм ( по описанию  в сказках). Выражение замысла в рельефных эскизах. Работа в группах по три-пять человек. Поиск Интернет музейных</w:t>
      </w:r>
      <w:r w:rsidRPr="00AC608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C6088">
        <w:rPr>
          <w:rFonts w:ascii="Times New Roman" w:hAnsi="Times New Roman"/>
          <w:sz w:val="24"/>
          <w:szCs w:val="24"/>
        </w:rPr>
        <w:t>экспозиций. Освоение техники бумажной пластики. Создание эскизов одежды по мотивам растительных форм.</w:t>
      </w:r>
    </w:p>
    <w:p w:rsidR="009B6277" w:rsidRPr="00AC6088" w:rsidRDefault="009B6277" w:rsidP="00886D66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          </w:t>
      </w:r>
      <w:r w:rsidRPr="00AC6088">
        <w:rPr>
          <w:rFonts w:ascii="Times New Roman" w:hAnsi="Times New Roman"/>
          <w:b/>
          <w:i/>
          <w:sz w:val="24"/>
          <w:szCs w:val="24"/>
        </w:rPr>
        <w:t>Раз</w:t>
      </w:r>
      <w:r w:rsidR="00646414">
        <w:rPr>
          <w:rFonts w:ascii="Times New Roman" w:hAnsi="Times New Roman"/>
          <w:b/>
          <w:i/>
          <w:sz w:val="24"/>
          <w:szCs w:val="24"/>
        </w:rPr>
        <w:t>витие фантазии и воображения (12</w:t>
      </w:r>
      <w:r w:rsidRPr="00AC6088">
        <w:rPr>
          <w:rFonts w:ascii="Times New Roman" w:hAnsi="Times New Roman"/>
          <w:b/>
          <w:i/>
          <w:sz w:val="24"/>
          <w:szCs w:val="24"/>
        </w:rPr>
        <w:t xml:space="preserve"> часов).</w:t>
      </w:r>
    </w:p>
    <w:p w:rsidR="009B6277" w:rsidRPr="00AC6088" w:rsidRDefault="009B6277" w:rsidP="00886D66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       Передача настроения и ритма музыкального и поэтического произведения графическими средствами. Использование цветового разнообразия оттенков. Композиционный центр и ритмическое изображение пятен и линий. Передача индивидуальной манеры письма. Передача контрастных отношений в разных пространствах с помощью цвета, линии, штриха, в том числе в технике компьютерной графики. Передача смысловой зависимости между элементами изображения путём выбора формата, материала изображения. Передача содержания художественного произведения в графической иллюстрации. Соотнесение  содержания книги с иллюстрациями и художественным оформлением шрифта текста. Создание своих буквиц для сказочных произведений, оригинальных вариантов заглавной буквы своего имени, отражение в образе буквы своего характера и интересов. Оформление сцены к спектаклю. Работа в коллективе, распределение обязанностей. Использование музыкального материала для передачи настроения и эстетического образа пространства. Создание игрушки по мотивам народных художественных промыслов. Использование в украшении игрушек мотивов растительного и животного мира. Соотнесение характера украшения, орнамента и его расположения в зависимости от декоративной формы. Раскрытие символики цвета и изображений в народном искусстве. Коллективное исследование на тему «Знаки и символы русского народа». Передача равновесия в изображении, выразительность формы в декоративной композиции: обобщённость, силуэт.</w:t>
      </w:r>
    </w:p>
    <w:p w:rsidR="009B6277" w:rsidRPr="00AC6088" w:rsidRDefault="009B6277" w:rsidP="00886D66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                </w:t>
      </w:r>
      <w:r w:rsidRPr="00AC6088">
        <w:rPr>
          <w:rFonts w:ascii="Times New Roman" w:hAnsi="Times New Roman"/>
          <w:b/>
          <w:i/>
          <w:sz w:val="24"/>
          <w:szCs w:val="24"/>
        </w:rPr>
        <w:t>Художественно-образное восприятие произведений изобразительного искусства (музейная педагогика) (6 часов).</w:t>
      </w:r>
    </w:p>
    <w:p w:rsidR="009B6277" w:rsidRPr="00AC6088" w:rsidRDefault="009B6277" w:rsidP="00886D66">
      <w:pPr>
        <w:tabs>
          <w:tab w:val="left" w:pos="1201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          Выражение в словесной форме своих представлений о видах изобразительного искусства. Участие в обсуждении содержания и выразительных средств произведений изобразительного искусства. Коллективное исследование по данной теме. Поиск и объяснение общего и различного в языке разных видов искусств. Выражение в беседе своего отношения к произведениям разных видов искусства (изобразительного, музыкального, хореографии, литературы), понимание специфики художественного языка каждого из них. Классификация произведений изобразительного искусства по видам и жанрам. Ведущие художественные музеи России и своего региона. Объяснение символики в народном и декоративно-прикладном искусстве, функциональности, практической значимости произведений декоративно-прикладного искусства. Представление о связи архитектуры с природой. Архитектурные памятники региона, их история.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C6088">
        <w:rPr>
          <w:rFonts w:ascii="Times New Roman" w:hAnsi="Times New Roman"/>
          <w:b/>
          <w:sz w:val="24"/>
          <w:szCs w:val="24"/>
          <w:lang w:eastAsia="ru-RU"/>
        </w:rPr>
        <w:t>4 класс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C6088">
        <w:rPr>
          <w:rFonts w:ascii="Times New Roman" w:hAnsi="Times New Roman"/>
          <w:b/>
          <w:sz w:val="24"/>
          <w:szCs w:val="24"/>
          <w:lang w:eastAsia="ru-RU"/>
        </w:rPr>
        <w:lastRenderedPageBreak/>
        <w:t>Развитие дифференцированного зрения: перенос наблюдаемого в художественную форму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C6088">
        <w:rPr>
          <w:rFonts w:ascii="Times New Roman" w:hAnsi="Times New Roman"/>
          <w:b/>
          <w:sz w:val="24"/>
          <w:szCs w:val="24"/>
          <w:lang w:eastAsia="ru-RU"/>
        </w:rPr>
        <w:t>(изобразительное искусство и окружающий мир) (17 часов)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1. Первоосновой для создания художником произведения искусства выступают впечатления от наблюдений за природой, которая покоряет его многообразием состояний, форм, цвета, звуков, ароматов, ритмов, игры света и тени. Развитие представления о пространстве окружающего мира — природном пространстве разных народов: Север (снежные просторы, океан), Восток (пустыни, пески, сады), Закавказье (горы, леса, озёра), Средняя полоса России (равнины, реки, поля, леса) и др.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2. Развивать понятия об особенностях окружающей природной среды и их влиянии на представления каждого народа об устройстве мира — мироздании: о красоте, добре, чести и справедливости. Формировать представления о красоте и величии природы в большом и малом. Связь былин, сказаний, сказок, песен, танцев с природным окружением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3. Освоение разными народами своего природного пространства. Зависимость архитектуры, одежды, утвари от климатических условий. Развитие понимания того, что каждый народ живёт в своём природном пространстве с присущим ему ландшафтом (рельефом местности), климатом, флорой и фауной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4. Организация и проведение работ по памяти или наблюдению на темы по выбору: развитие представлений о композиции на основе кругового распределения фигур в пространстве. Использование в работе способов, приёмов, средств художественной выразительности: композиции, манеры письма, колорита, ритма, формата, сюжета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5. Художественный образ в произведениях разных видов искусства (изобразительное искусство, архитектура, декоративно-прикладное искусство, литература и музыка) помогает понять, как каждый народ воспринимает природу и выстраивает с ней отношения. Народная архитектура в природной среде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6. Пространственные отношения между предметами в открытом пространстве с учётом единой точки зрения и воздушной перспективы. Формирование понятия об ахроматической и хроматической гамме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7. Сюжетно-смысловая компоновка фигур с учётом организации плоскости рисунка как единого образа. Передача индивидуальности персонажей через их внешние сюжетно-смысловые атрибуты. Развитие у учащихся стремления самостоятельно решать творческие задачи в работе над произведением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8. Знакомство с пропорциями тела человека. Передача характерных особенностей модели (формы головы, частей лица, причёски, одежды) графическими средствами — в набросках, зарисовках.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Изображение человека по наблюдению. Передача характерной формы и характера человека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9. Рисование с натуры одного предмета (домашней утвари, характерной для разных народностей) в разной цветовой гамме: передача окраски предметов хроматическими цветами; передача окраски предметов с помощью тональных отношений (чёрно-белое изображение).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Передача на плоскости характерных особенностей предмета, его пропорций, конструкции, масштаба, деталей, выразительности формы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10. Знакомство с песенным фольклором, сказками и былинами разных народов. Описание в сказках характера героев, природного и бытового пространства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11. Коллективные исследования: знакомство с народной архитектурой, изучение условий жизни и занятий разных народов (казахов, китайцев, русских и др.), их народное творчество. Сходство и различие народов (в чём это проявляется, причины)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12. Знакомство с народными праздниками. Оформление и разыгрывание народных праздников, обрядов, соответствующих временам года и сезонным работам. Лепка из глины или пластилина коллективной многофигурной композиции. Примерные темы композиций: «Праздник в ауле», «Праздник дракона» и др. Лепка человека в национальном костюме, занятого определённым видом деятельности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lastRenderedPageBreak/>
        <w:t>13. Пропорции человека и их отображение в объёме. Лепка в глине или пластилине. Связь костюма и головного убора с региональными традициями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14. Литературно-сказочные сюжеты в изобразительном творчестве. Создание объёмно-пространственной композиции по описанию в народной сказке с использованием мотивов народной архитектуры в природной среде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15. Декоративное украшение и убранство жилищ народной архитектуры (изба, хата, хижина, сакля, юрта и др.). Узорная резьба наличников, причелин, крыльца избы и ворот. Формирование представлений о том, что по украшению дома можно судить о его хозяине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16. Симметрия и асимметрия в природе и декоративно-прикладном искусстве. Передача на плоскости и в объёме характерных особенностей предмета с учётом его пропорций и конструкции, величины деталей, выразительности изображений. Отображение флоры и фауны региона в народном орнаменте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17. Изображение замкнутого пространства. Формирование представления о трёхмерном пространстве помещения (длина, высота, глубина). Передача изображения на плоскости. Формирование представлений о внутреннем убранстве народного жилища, в котором отразились представления народа об устройстве мира (мироздании) и красоте. Предметы интерьера (домашняя утварь, мебель и т. д.), их форма, украшение, материал, из которого они изготовлены, могут многое поведать о жизни народа: об окружающей его природе (растительном и животном мире), о его обычаях и занятиях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C6088">
        <w:rPr>
          <w:rFonts w:ascii="Times New Roman" w:hAnsi="Times New Roman"/>
          <w:b/>
          <w:sz w:val="24"/>
          <w:szCs w:val="24"/>
          <w:lang w:eastAsia="ru-RU"/>
        </w:rPr>
        <w:t>Развитие фантазии и воображения (11 часов)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1. Самостоятельно вычленять творческую задачу. Родной язык, звучащее слово. Раскрытие понятий «устное народное творчество» и «литературная (авторская) сказка». Связь уроков изобразительного искусства с историей нашей Родины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2. Творческие работы по воображению и представлению на обозначенные исторические темы, созвучные с темами, изучаемыми на уроках истории, литературы (внеклассного чтения)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 xml:space="preserve">3. Выражение исторического времени в изобразительном искусстве, литературе, театре через воспроизведение конкретной среды 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4. Формирование представления о композиции без конкретного изображения (абстрактная композиция). Передача в композиции настроения, динамики, колорита, исторического времени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5. «Путешествия на машине времени» («перемещение» в другие миры, эпохи, в прошлое и будущее, космические путешествия). Лепка по подсказке с соблюдением основной технологии и раскраска поделок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6. Изучение особенностей формы, пластики и характера народных игрушек. Зависимость формы игрушки от материала. Особенности украшения в народной игрушке. Отображение характера традиционной народной игрушки в современной декоративно-прикладной игрушке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7. Проведение исследовательских работ: выявление существовавших ранее промыслов и ремёсел в близлежащих областях и населённых пунктах. Особенности традиционного декоративно-прикладного искусства у разных народов. Происхождение народного искусства, его изначальная прикладная функция. Зависимость народного искусства от особенностей местности, климата, культурных традиций, национальных особенностей</w:t>
      </w:r>
    </w:p>
    <w:p w:rsidR="005906FA" w:rsidRDefault="005906FA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6FA" w:rsidRDefault="005906FA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6FA" w:rsidRDefault="005906FA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6FA" w:rsidRDefault="005906FA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6FA" w:rsidRDefault="005906FA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6FA" w:rsidRDefault="005906FA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6FA" w:rsidRDefault="005906FA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6FA" w:rsidRDefault="005906FA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906FA" w:rsidRDefault="005906FA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AC6088">
        <w:rPr>
          <w:rFonts w:ascii="Times New Roman" w:hAnsi="Times New Roman"/>
          <w:sz w:val="24"/>
          <w:szCs w:val="24"/>
          <w:lang w:eastAsia="ru-RU"/>
        </w:rPr>
        <w:lastRenderedPageBreak/>
        <w:t>8. Символика узоров народного орнамента. Как через орнамент можно рассказать о жизни людей, которые его создали: каким они представляли себе мир вокруг, в каких природных условиях жили и чем занимались?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9. Форма изделий народных промыслов определялась их прикладной функцией. У каждого промысла была своя, только ему присущая технология изготовления вещи. Поэтому каждый народный промысел самобытен. Народные промыслы — часть декоративно-прикладного искусства. Художник-прикладник создаёт вещи для жизни — красивые (декоративные) и удобные (имеющие практическое, прикладное, значение)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10. Подготовка «художественного события» на темы сказок или на такие как «Жизнь на Земле через 1000 лет», «Космическая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музыка»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11. Народные промыслы в области художественной росписи. Отображение в декоре элементов окружающей природы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C6088">
        <w:rPr>
          <w:rFonts w:ascii="Times New Roman" w:hAnsi="Times New Roman"/>
          <w:b/>
          <w:sz w:val="24"/>
          <w:szCs w:val="24"/>
          <w:lang w:eastAsia="ru-RU"/>
        </w:rPr>
        <w:t>Художественно-образное восприятие произведений изобразительного искусства (музейная педагогика) (6 часов)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1. Композиция и сюжет в изобразительном и декоративно-прикладном искусстве: живопись, графика, роспись (ритм, динамика, цветовая гармония, смысловой композиционный центр)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2. Народные художественные промыслы: игрушка (дымковская, филимоновская, богогодская, семёновская); роспись (жостовская, городецкая, хохломская). Работая над игрушкой, мастера создают разные образы. Проведение исследования: какие народные игрушки изготавливались там, где вы живёте? Какие природные материалы мастера использовали при их изготовлении? Украшались ли игрушки росписью? Продолжаются ли сегодня традиции народного промысла?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3. Особенности и своеобразие формы народной архитектуры, её зависимость от природных условий региона. Народная архитектура: форма, декоративное украшение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4. Легенды и мифы в изобразительном искусстве. Сюжетный и мифологический жанры. Сакральное искусство разных народов. Нравственный смысл народного искусства</w:t>
      </w:r>
    </w:p>
    <w:p w:rsidR="009B6277" w:rsidRPr="00AC6088" w:rsidRDefault="009B6277" w:rsidP="00BA7E9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5. Анималистический жанр. Передача повадок и характера животных в произведениях живописи, графики и скульптуры, росписи, декоративно-прикладном искусстве. Отражение в них формы, характера движений (динамику), смыслового содержания</w:t>
      </w:r>
    </w:p>
    <w:p w:rsidR="00AC6088" w:rsidRDefault="009B6277" w:rsidP="00AC6088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088">
        <w:rPr>
          <w:rFonts w:ascii="Times New Roman" w:hAnsi="Times New Roman"/>
          <w:sz w:val="24"/>
          <w:szCs w:val="24"/>
          <w:lang w:eastAsia="ru-RU"/>
        </w:rPr>
        <w:t>6. Изображения человека средствами разных видов изобразительного искусства: живописи, графики, скульптуры, декоративно-прикладного искусства (В.А. Фаворский, Б.М. Кустодиев, И.Е. Репин, С.Т. Конёнков, В.И. Суриков, В.М. Васнецов, М.В. Нестеров).Башкирских художников. Своеобразие формы, пластики, динамики, характера и манеры</w:t>
      </w:r>
      <w:r w:rsidR="00AC6088">
        <w:rPr>
          <w:rFonts w:ascii="Times New Roman" w:hAnsi="Times New Roman"/>
          <w:sz w:val="24"/>
          <w:szCs w:val="24"/>
          <w:lang w:eastAsia="ru-RU"/>
        </w:rPr>
        <w:t xml:space="preserve"> изображения у каждого художник</w:t>
      </w:r>
    </w:p>
    <w:p w:rsidR="009B6277" w:rsidRPr="00AC6088" w:rsidRDefault="00AC6088" w:rsidP="00AC6088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</w:t>
      </w:r>
      <w:r w:rsidR="009B6277" w:rsidRPr="00AC6088">
        <w:rPr>
          <w:rFonts w:ascii="Times New Roman" w:hAnsi="Times New Roman"/>
          <w:b/>
          <w:sz w:val="24"/>
          <w:szCs w:val="24"/>
          <w:lang w:eastAsia="ru-RU"/>
        </w:rPr>
        <w:t>Тематическое планирован</w:t>
      </w:r>
      <w:r>
        <w:rPr>
          <w:rFonts w:ascii="Times New Roman" w:hAnsi="Times New Roman"/>
          <w:b/>
          <w:sz w:val="24"/>
          <w:szCs w:val="24"/>
          <w:lang w:eastAsia="ru-RU"/>
        </w:rPr>
        <w:t>ие с указанием количества часов, отводимых на освоение каждой темы.</w:t>
      </w:r>
    </w:p>
    <w:tbl>
      <w:tblPr>
        <w:tblW w:w="164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750"/>
        <w:gridCol w:w="567"/>
        <w:gridCol w:w="567"/>
        <w:gridCol w:w="567"/>
        <w:gridCol w:w="992"/>
      </w:tblGrid>
      <w:tr w:rsidR="00AC6088" w:rsidRPr="00AC6088" w:rsidTr="00AC6088">
        <w:tc>
          <w:tcPr>
            <w:tcW w:w="13750" w:type="dxa"/>
            <w:vMerge w:val="restart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2693" w:type="dxa"/>
            <w:gridSpan w:val="4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</w:tr>
      <w:tr w:rsidR="00AC6088" w:rsidRPr="00AC6088" w:rsidTr="00AC6088">
        <w:tc>
          <w:tcPr>
            <w:tcW w:w="13750" w:type="dxa"/>
            <w:vMerge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6088" w:rsidRPr="00AC6088" w:rsidTr="00AC6088">
        <w:tc>
          <w:tcPr>
            <w:tcW w:w="13750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 xml:space="preserve">Развитие дифференцированного зрения: перенос наблюдаемого в художественную форму </w:t>
            </w:r>
          </w:p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(изобразительное искусство и окружающий мир)</w:t>
            </w: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C6088" w:rsidRPr="00AC6088" w:rsidRDefault="00646414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6088" w:rsidRPr="00AC6088" w:rsidTr="00AC6088">
        <w:tc>
          <w:tcPr>
            <w:tcW w:w="13750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Развитие фантазии и воображения</w:t>
            </w:r>
          </w:p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C6088" w:rsidRPr="00AC6088" w:rsidRDefault="00646414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C6088" w:rsidRPr="00AC6088" w:rsidTr="00AC6088">
        <w:tc>
          <w:tcPr>
            <w:tcW w:w="13750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Художественно-образное восприятие произведений изобразительного искусства (музейная педагогика)</w:t>
            </w: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C6088" w:rsidRPr="00AC6088" w:rsidRDefault="00AC6088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0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6088" w:rsidRPr="00AC6088" w:rsidRDefault="00646414" w:rsidP="00886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2E7C99" w:rsidRDefault="002E7C99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7C99" w:rsidRDefault="002E7C99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6F5D60" w:rsidRDefault="006F5D60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AC6088">
        <w:rPr>
          <w:rFonts w:ascii="Times New Roman" w:hAnsi="Times New Roman"/>
          <w:b/>
          <w:sz w:val="24"/>
          <w:szCs w:val="24"/>
        </w:rPr>
        <w:t xml:space="preserve"> Описание материально-технической базы обеспечения образовательной деятельности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Учебник: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Изобразительное искусство: 1-4 классы: учебники для учащихся общеобразовательных учреждений / Л.Г.Савенкова, Е.А. Ермолинская. – М.: Вентана-Граф, 2011.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Рабочие тетради: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 xml:space="preserve">Изобразительное искусство: 1-4 классы: рабочие тетради для учащихся общеобразовательных учреждений / Л.Г.Савенкова. Е.А. Ермолинская. – 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Методическое пособие: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Изобразительное искусство: 1-4 класс: методическое пособие / Л.Г.Савенкова. – М.: Вентана-Граф. 2011.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Изобразительное искусство: 1 класс: методические разработки уроков. Органайзер для учителя / Е.А. Ермолинская. – М.: Вентана-Граф. 2011.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Изобразительное искусство: 1-4 класс: интегрированная программа / Л.Г.Савенкова. – М.: Вентана-Граф. 2011.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Салахов М.Ш.Методические комментарии к наглядному пособию по изобразительному искусству и художественному труду 3 класс,-Уфа: Китап, 2010.-68с.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Дидактические материалы</w:t>
      </w:r>
      <w:r w:rsidRPr="00AC6088">
        <w:rPr>
          <w:rFonts w:ascii="Times New Roman" w:hAnsi="Times New Roman"/>
          <w:sz w:val="24"/>
          <w:szCs w:val="24"/>
        </w:rPr>
        <w:t>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литературные произведения;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музыкальные произведения;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набор иллюстраций;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дидактические игры;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Технические средства обучения: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Учебные столы.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Магнитная доска.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Мультимедийный проектор. Компьютер. Экран.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i/>
          <w:sz w:val="24"/>
          <w:szCs w:val="24"/>
        </w:rPr>
        <w:t>Интернет-ресурсы</w:t>
      </w:r>
      <w:r w:rsidRPr="00AC6088">
        <w:rPr>
          <w:rFonts w:ascii="Times New Roman" w:hAnsi="Times New Roman"/>
          <w:sz w:val="24"/>
          <w:szCs w:val="24"/>
        </w:rPr>
        <w:t>.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color w:val="000000"/>
          <w:sz w:val="24"/>
          <w:szCs w:val="24"/>
        </w:rPr>
        <w:t>Единая коллекция Цифровых Образовательных Ресурсов. – Режим доступа : http://school-collection.edu.ru</w:t>
      </w:r>
    </w:p>
    <w:p w:rsidR="009B6277" w:rsidRPr="00AC6088" w:rsidRDefault="009B6277" w:rsidP="00886D6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C6088">
        <w:rPr>
          <w:rFonts w:ascii="Times New Roman" w:hAnsi="Times New Roman"/>
          <w:sz w:val="24"/>
          <w:szCs w:val="24"/>
        </w:rPr>
        <w:t>Презентации уроков «Начальная школа». – Режим доступа : http://nachalka.info/about/193</w:t>
      </w:r>
    </w:p>
    <w:p w:rsidR="009B6277" w:rsidRPr="00886D66" w:rsidRDefault="009B6277" w:rsidP="00425D7C">
      <w:pPr>
        <w:pStyle w:val="a3"/>
        <w:jc w:val="both"/>
      </w:pPr>
      <w:r w:rsidRPr="00AC6088">
        <w:rPr>
          <w:rFonts w:ascii="Times New Roman" w:hAnsi="Times New Roman"/>
          <w:sz w:val="24"/>
          <w:szCs w:val="24"/>
        </w:rPr>
        <w:t>Я иду на урок начальной школы (материалы к уроку). – Ре</w:t>
      </w:r>
      <w:r w:rsidRPr="00886D66">
        <w:t xml:space="preserve">жим доступа : </w:t>
      </w:r>
      <w:hyperlink r:id="rId9" w:history="1">
        <w:r w:rsidRPr="00AD5D54">
          <w:rPr>
            <w:rStyle w:val="a5"/>
            <w:rFonts w:ascii="Times New Roman" w:hAnsi="Times New Roman"/>
            <w:sz w:val="20"/>
            <w:szCs w:val="20"/>
          </w:rPr>
          <w:t>www.festival.1september.ru</w:t>
        </w:r>
      </w:hyperlink>
      <w:r>
        <w:t xml:space="preserve"> </w:t>
      </w:r>
    </w:p>
    <w:sectPr w:rsidR="009B6277" w:rsidRPr="00886D66" w:rsidSect="002425AD">
      <w:footerReference w:type="default" r:id="rId10"/>
      <w:pgSz w:w="16838" w:h="11906" w:orient="landscape"/>
      <w:pgMar w:top="771" w:right="567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77D" w:rsidRDefault="0026177D" w:rsidP="002425AD">
      <w:pPr>
        <w:spacing w:after="0" w:line="240" w:lineRule="auto"/>
      </w:pPr>
      <w:r>
        <w:separator/>
      </w:r>
    </w:p>
  </w:endnote>
  <w:endnote w:type="continuationSeparator" w:id="0">
    <w:p w:rsidR="0026177D" w:rsidRDefault="0026177D" w:rsidP="0024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5AD" w:rsidRDefault="002425A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906FA">
      <w:rPr>
        <w:noProof/>
      </w:rPr>
      <w:t>16</w:t>
    </w:r>
    <w:r>
      <w:fldChar w:fldCharType="end"/>
    </w:r>
  </w:p>
  <w:p w:rsidR="002425AD" w:rsidRDefault="002425A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77D" w:rsidRDefault="0026177D" w:rsidP="002425AD">
      <w:pPr>
        <w:spacing w:after="0" w:line="240" w:lineRule="auto"/>
      </w:pPr>
      <w:r>
        <w:separator/>
      </w:r>
    </w:p>
  </w:footnote>
  <w:footnote w:type="continuationSeparator" w:id="0">
    <w:p w:rsidR="0026177D" w:rsidRDefault="0026177D" w:rsidP="00242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E79EF"/>
    <w:multiLevelType w:val="hybridMultilevel"/>
    <w:tmpl w:val="F0128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069C4"/>
    <w:multiLevelType w:val="hybridMultilevel"/>
    <w:tmpl w:val="BAD6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ABF"/>
    <w:rsid w:val="000054A9"/>
    <w:rsid w:val="002021D8"/>
    <w:rsid w:val="002425AD"/>
    <w:rsid w:val="0026177D"/>
    <w:rsid w:val="00262D51"/>
    <w:rsid w:val="002713F5"/>
    <w:rsid w:val="002776AE"/>
    <w:rsid w:val="002E7C99"/>
    <w:rsid w:val="00300D43"/>
    <w:rsid w:val="00333960"/>
    <w:rsid w:val="003F6548"/>
    <w:rsid w:val="00425D7C"/>
    <w:rsid w:val="00492B98"/>
    <w:rsid w:val="005906FA"/>
    <w:rsid w:val="005D1DB3"/>
    <w:rsid w:val="006248B1"/>
    <w:rsid w:val="00646414"/>
    <w:rsid w:val="006F5D60"/>
    <w:rsid w:val="00805A73"/>
    <w:rsid w:val="008425C9"/>
    <w:rsid w:val="00886D66"/>
    <w:rsid w:val="008B4FA2"/>
    <w:rsid w:val="00907866"/>
    <w:rsid w:val="009B6277"/>
    <w:rsid w:val="00A002F9"/>
    <w:rsid w:val="00A51900"/>
    <w:rsid w:val="00A701CE"/>
    <w:rsid w:val="00AB46A4"/>
    <w:rsid w:val="00AB53A6"/>
    <w:rsid w:val="00AC6088"/>
    <w:rsid w:val="00AD5D54"/>
    <w:rsid w:val="00B72ABF"/>
    <w:rsid w:val="00BA7E90"/>
    <w:rsid w:val="00C13809"/>
    <w:rsid w:val="00C452DA"/>
    <w:rsid w:val="00CD3946"/>
    <w:rsid w:val="00CD41DE"/>
    <w:rsid w:val="00CE2B8A"/>
    <w:rsid w:val="00D055A6"/>
    <w:rsid w:val="00D37CD7"/>
    <w:rsid w:val="00D80EDE"/>
    <w:rsid w:val="00DA4495"/>
    <w:rsid w:val="00DC0D25"/>
    <w:rsid w:val="00E15931"/>
    <w:rsid w:val="00F4212F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B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425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25C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B72ABF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B72ABF"/>
    <w:rPr>
      <w:rFonts w:cs="Times New Roman"/>
      <w:sz w:val="22"/>
      <w:szCs w:val="22"/>
      <w:lang w:val="ru-RU" w:eastAsia="en-US" w:bidi="ar-SA"/>
    </w:rPr>
  </w:style>
  <w:style w:type="character" w:customStyle="1" w:styleId="FontStyle14">
    <w:name w:val="Font Style14"/>
    <w:uiPriority w:val="99"/>
    <w:rsid w:val="002021D8"/>
    <w:rPr>
      <w:rFonts w:ascii="Georgia" w:hAnsi="Georgia"/>
      <w:sz w:val="20"/>
    </w:rPr>
  </w:style>
  <w:style w:type="character" w:customStyle="1" w:styleId="apple-converted-space">
    <w:name w:val="apple-converted-space"/>
    <w:uiPriority w:val="99"/>
    <w:rsid w:val="00CE2B8A"/>
    <w:rPr>
      <w:rFonts w:cs="Times New Roman"/>
    </w:rPr>
  </w:style>
  <w:style w:type="character" w:styleId="a5">
    <w:name w:val="Hyperlink"/>
    <w:uiPriority w:val="99"/>
    <w:rsid w:val="00425D7C"/>
    <w:rPr>
      <w:rFonts w:cs="Times New Roman"/>
      <w:color w:val="0000FF"/>
      <w:u w:val="single"/>
    </w:rPr>
  </w:style>
  <w:style w:type="paragraph" w:customStyle="1" w:styleId="11">
    <w:name w:val="Без интервала1"/>
    <w:uiPriority w:val="99"/>
    <w:rsid w:val="005D1DB3"/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425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425AD"/>
    <w:rPr>
      <w:lang w:val="ru-RU"/>
    </w:rPr>
  </w:style>
  <w:style w:type="paragraph" w:styleId="a8">
    <w:name w:val="footer"/>
    <w:basedOn w:val="a"/>
    <w:link w:val="a9"/>
    <w:uiPriority w:val="99"/>
    <w:unhideWhenUsed/>
    <w:rsid w:val="002425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425AD"/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9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906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9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festival.1septemb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341D-C50B-4257-AAAF-F407AAE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7516</Words>
  <Characters>42845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расиля</cp:lastModifiedBy>
  <cp:revision>23</cp:revision>
  <cp:lastPrinted>2018-10-29T06:26:00Z</cp:lastPrinted>
  <dcterms:created xsi:type="dcterms:W3CDTF">2015-09-27T18:56:00Z</dcterms:created>
  <dcterms:modified xsi:type="dcterms:W3CDTF">2018-10-29T06:27:00Z</dcterms:modified>
</cp:coreProperties>
</file>